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09" w:rsidRDefault="00665009">
      <w:bookmarkStart w:id="0" w:name="_GoBack"/>
      <w:bookmarkEnd w:id="0"/>
      <w:r>
        <w:rPr>
          <w:noProof/>
          <w:lang w:eastAsia="is-IS"/>
        </w:rPr>
        <w:drawing>
          <wp:inline distT="0" distB="0" distL="0" distR="0" wp14:anchorId="73CF4503" wp14:editId="71978051">
            <wp:extent cx="2571750" cy="666750"/>
            <wp:effectExtent l="0" t="0" r="0" b="0"/>
            <wp:docPr id="1" name="Picture 1"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tbl>
      <w:tblPr>
        <w:tblW w:w="9072" w:type="dxa"/>
        <w:tblCellMar>
          <w:left w:w="0" w:type="dxa"/>
          <w:right w:w="0" w:type="dxa"/>
        </w:tblCellMar>
        <w:tblLook w:val="04A0" w:firstRow="1" w:lastRow="0" w:firstColumn="1" w:lastColumn="0" w:noHBand="0" w:noVBand="1"/>
      </w:tblPr>
      <w:tblGrid>
        <w:gridCol w:w="9072"/>
      </w:tblGrid>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Disposizioni per gli impiegati</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Le misure adottate dal governo nazionale contro il COVID-19 hanno un inevitabile impatto sulle attivitá dei comuni e province. La nostra missione e proteggere gli impiegati e consentire, ove possibile, lo svolgimento delle attivitá quotidiane senza forti interruzioni.</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Qui di seguito é possibile reperire le istruzioni principali per gli impiegati comunali riguardanti il COVID-19. per ulteriori informazioni si rimanda ai siti del ministero della salute e della protezione civile, www.covid.is </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COVID-19</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Quali sono i sintomi da COVID-19?</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I sintomi sono simili a quelli influenzali: tosse, febbre e dolori intramuscolari, stanchezza generale ecc. Il virus COVID-19 puó inoltre degenerare in sintomatologie piú gravi nell'apparato respiratorio inferiore, infenzioni polmonari con conseguenti polmoniti, le quali di solito si presentano dopo 4-8 giorni dai primi sintomi.</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Cosa posso fare per limitare le possibilitá di contagio?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La cosa piú importante é cautelare l'igiene degli ambienti e la pulizia delle mani. É importante lavare le mani con acqua e sapone o gel igienizzanti per almeno 20 secondi. Tossire o starnutire all'interno del gomito o su fazzoletti. Evitare il contatto ravvicinato con persone con febbre, raffreddore o sintomi influenzali. Fare attenzione al contatto con superfici in luoghi pubblici come maniglie, corrimani, pulsanti ed ascensori. Salutate con un sorriso invece di una stretta di mano.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Come reagire se si sospetta un contagio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resta a casa e contatta il numero 1700, la tua guardia medica oppure attraverso la chat di heilsuvera.is É molto importante non andare di persona presso la guardia medica o ospedale. La guardia medica si prende carico di organizzare la procedura per il tampone per coloro che fanno parte di gruppi sensibili (anziani o perosne con malattie polmonari pregresse). Tutti gli altri che accusano sintomi ma non sono in condizioni serie devono restare casa fino a quando i sintomi sono svaniti.</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Cosa fare se sei ammalato?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Se sei stato a contatto con una persona contagiata dal COVID-19 o i tuoi sintomi sono riconducibili al virus, allora chiama immediatamente la tua guardia medica o il numero 1700 per ricevere le informazioni necessarie sui prosssimi passi. </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Cosa fare se si ha una normale influenza?</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Per una normale influenza vige esattamente la stessa procedura. Se si hanno sintomi influenzali e non si é sicuri di aver contratto il COVID-19 o non si é stati a contatto con un soggetto positivo al virus, é d'obbligo restare a casa durante la malattia. Come citato precedentemente, se si pensa di essere positivi al COVID-19, chiama il numero 1700 per avere ulteriori informazioni</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Quarantena</w:t>
            </w:r>
          </w:p>
        </w:tc>
      </w:tr>
      <w:tr w:rsidR="00EF4E09" w:rsidRPr="00665009" w:rsidTr="00665009">
        <w:trPr>
          <w:trHeight w:val="315"/>
        </w:trPr>
        <w:tc>
          <w:tcPr>
            <w:tcW w:w="0" w:type="auto"/>
            <w:tcMar>
              <w:top w:w="30" w:type="dxa"/>
              <w:left w:w="45" w:type="dxa"/>
              <w:bottom w:w="30" w:type="dxa"/>
              <w:right w:w="45" w:type="dxa"/>
            </w:tcMar>
            <w:vAlign w:val="bottom"/>
            <w:hideMark/>
          </w:tcPr>
          <w:p w:rsidR="00665009" w:rsidRDefault="00665009" w:rsidP="00EF4E09">
            <w:pPr>
              <w:spacing w:after="0" w:line="240" w:lineRule="auto"/>
              <w:rPr>
                <w:rFonts w:ascii="Verdana" w:eastAsia="Times New Roman" w:hAnsi="Verdana" w:cs="Arial"/>
                <w:b/>
                <w:bCs/>
                <w:lang w:eastAsia="is-IS" w:bidi="th-TH"/>
              </w:rPr>
            </w:pPr>
            <w:r>
              <w:rPr>
                <w:noProof/>
                <w:lang w:eastAsia="is-IS"/>
              </w:rPr>
              <w:lastRenderedPageBreak/>
              <w:drawing>
                <wp:inline distT="0" distB="0" distL="0" distR="0" wp14:anchorId="73CF4503" wp14:editId="71978051">
                  <wp:extent cx="2571750" cy="666750"/>
                  <wp:effectExtent l="0" t="0" r="0" b="0"/>
                  <wp:docPr id="2" name="Picture 2"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665009" w:rsidRDefault="00665009" w:rsidP="00EF4E09">
            <w:pPr>
              <w:spacing w:after="0" w:line="240" w:lineRule="auto"/>
              <w:rPr>
                <w:rFonts w:ascii="Verdana" w:eastAsia="Times New Roman" w:hAnsi="Verdana" w:cs="Arial"/>
                <w:b/>
                <w:bCs/>
                <w:lang w:eastAsia="is-IS" w:bidi="th-TH"/>
              </w:rPr>
            </w:pPr>
          </w:p>
          <w:p w:rsidR="00665009" w:rsidRDefault="00665009" w:rsidP="00EF4E09">
            <w:pPr>
              <w:spacing w:after="0" w:line="240" w:lineRule="auto"/>
              <w:rPr>
                <w:rFonts w:ascii="Verdana" w:eastAsia="Times New Roman" w:hAnsi="Verdana" w:cs="Arial"/>
                <w:b/>
                <w:bCs/>
                <w:lang w:eastAsia="is-IS" w:bidi="th-TH"/>
              </w:rPr>
            </w:pPr>
          </w:p>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Bisogna consegnare un certificato di quarantena?</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L'impiegato che é in quarantena deve consegnare un certificato dalla commissione epidemiologica della protezione civile. </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Secondo delibera del ministero della sanitá, puó la singola persona iscriversi personalmente in stato di quarantena attraverso il portale heilsuvera.is e ricevere un certificato di quarantena. L'utente deve aver possedere la carta d'idente digitale per poter accedere al servizio. Coloro che non hanno la carta d'identitá digitale devono mettersi in contatto con la propria guardia medica che invierá le informazioni di procedura di quarantena al medico epidemiologo. É possibile richiedere un certificato di quarantena inviando una mail all'indirizzo mottaka@landlaeknir.is mettendo in oggetto: Staðfesting á sóttkvi. </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Se sei in stato di quarantena, é possibile che ti sia richiesto di lavorare da casa?</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É possibile richiedere all'impiegato di lavorare da casa se le sue mansioni sono compatibili con il telelavoro.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Quali sono i diritti di un genitore di restare a casa se ha un figlio/a in stato di quarantena?</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Il diretto superiore informa l'impiegato sulle modalitá di compenso qualora il dipendente sia costretto a restare in casa per un figlio/a in stato di quarantena.</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Se il figlio di un impegato minore di 13 anni é in stato di quarantena, allora il dipendente stesso verrá registrato in quarantena ed il certificato di quarantena del bambino avrá validitá per entrambi.Inoltre é possibile richiedere permessi non pagati o ferie. </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Cosa fare se l'impiegato ha dei genitori/congiunti anziani costretti a casa?</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Purtroppo l'impiegato non ha diritti particolari riguardo la cura di genitori anziani o altri congiunti che non siano bambini. Nel caso situazioni del genere si dovessero verificare, bisogna rivolgersi al proprio superiore riguardo a permessi specifici. Assenze necessarie per prendersi cura di congiunti possono ricadere nei permessi senza retribuzione oppure ferie pagate qualora siano presenti.</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GRUPPI A RISCHIO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Impiegati in gruppi a rischio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In quelle situazioni in cui un dipendente, facente parte di un gruppo a rischio per infezioni gravi o ha un coniuge o figli in tale gruppo, puó richiedere, secondo quanto stabilito dal ministero della sanitá, di non presentarsi a lavoro e lavorare da casa. Tali richieste vengono vagliate nei singoli casi dai superiori dell'impiegato. </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Quali sono i miei diritti qualora non mi senta in grado di andare a lavoro a causa di stati d'ansia dovuti al COVID-19?</w:t>
            </w:r>
          </w:p>
        </w:tc>
      </w:tr>
      <w:tr w:rsidR="00EF4E09" w:rsidRPr="00665009" w:rsidTr="00665009">
        <w:trPr>
          <w:trHeight w:val="315"/>
        </w:trPr>
        <w:tc>
          <w:tcPr>
            <w:tcW w:w="0" w:type="auto"/>
            <w:tcMar>
              <w:top w:w="30" w:type="dxa"/>
              <w:left w:w="45" w:type="dxa"/>
              <w:bottom w:w="30" w:type="dxa"/>
              <w:right w:w="45" w:type="dxa"/>
            </w:tcMar>
            <w:vAlign w:val="bottom"/>
            <w:hideMark/>
          </w:tcPr>
          <w:p w:rsid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Il personale che decide spontaneamente di andare in quarantena, puó farlo a proprio costo finanziario. Se pensi di andare autonomamente in quarantena, </w:t>
            </w:r>
          </w:p>
          <w:p w:rsidR="00665009" w:rsidRDefault="00665009" w:rsidP="00EF4E09">
            <w:pPr>
              <w:spacing w:after="0" w:line="240" w:lineRule="auto"/>
              <w:rPr>
                <w:rFonts w:ascii="Verdana" w:eastAsia="Times New Roman" w:hAnsi="Verdana" w:cs="Arial"/>
                <w:lang w:eastAsia="is-IS" w:bidi="th-TH"/>
              </w:rPr>
            </w:pPr>
          </w:p>
          <w:p w:rsidR="00665009" w:rsidRDefault="00665009" w:rsidP="00EF4E09">
            <w:pPr>
              <w:spacing w:after="0" w:line="240" w:lineRule="auto"/>
              <w:rPr>
                <w:rFonts w:ascii="Verdana" w:eastAsia="Times New Roman" w:hAnsi="Verdana" w:cs="Arial"/>
                <w:lang w:eastAsia="is-IS" w:bidi="th-TH"/>
              </w:rPr>
            </w:pPr>
          </w:p>
          <w:p w:rsidR="00665009" w:rsidRDefault="00665009" w:rsidP="00EF4E09">
            <w:pPr>
              <w:spacing w:after="0" w:line="240" w:lineRule="auto"/>
              <w:rPr>
                <w:rFonts w:ascii="Verdana" w:eastAsia="Times New Roman" w:hAnsi="Verdana" w:cs="Arial"/>
                <w:lang w:eastAsia="is-IS" w:bidi="th-TH"/>
              </w:rPr>
            </w:pPr>
            <w:r>
              <w:rPr>
                <w:noProof/>
                <w:lang w:eastAsia="is-IS"/>
              </w:rPr>
              <w:drawing>
                <wp:inline distT="0" distB="0" distL="0" distR="0" wp14:anchorId="73CF4503" wp14:editId="71978051">
                  <wp:extent cx="2571750" cy="666750"/>
                  <wp:effectExtent l="0" t="0" r="0" b="0"/>
                  <wp:docPr id="3" name="Picture 3"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665009" w:rsidRDefault="00665009" w:rsidP="00EF4E09">
            <w:pPr>
              <w:spacing w:after="0" w:line="240" w:lineRule="auto"/>
              <w:rPr>
                <w:rFonts w:ascii="Verdana" w:eastAsia="Times New Roman" w:hAnsi="Verdana" w:cs="Arial"/>
                <w:lang w:eastAsia="is-IS" w:bidi="th-TH"/>
              </w:rPr>
            </w:pPr>
          </w:p>
          <w:p w:rsidR="00665009" w:rsidRDefault="00665009" w:rsidP="00EF4E09">
            <w:pPr>
              <w:spacing w:after="0" w:line="240" w:lineRule="auto"/>
              <w:rPr>
                <w:rFonts w:ascii="Verdana" w:eastAsia="Times New Roman" w:hAnsi="Verdana" w:cs="Arial"/>
                <w:lang w:eastAsia="is-IS" w:bidi="th-TH"/>
              </w:rPr>
            </w:pPr>
          </w:p>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rivolgiti al tuo superiore sia per discutere della propria salute personale, sia per sciegliere le modalitá di allontanamento temporaneo (ferie pagate o meno).</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 xml:space="preserve">Mansioni ridotte o modificate o chiusura del posto di lavoro </w:t>
            </w:r>
          </w:p>
        </w:tc>
      </w:tr>
      <w:tr w:rsidR="00EF4E09" w:rsidRPr="00665009" w:rsidTr="00665009">
        <w:trPr>
          <w:trHeight w:val="315"/>
        </w:trPr>
        <w:tc>
          <w:tcPr>
            <w:tcW w:w="0" w:type="auto"/>
            <w:tcMar>
              <w:top w:w="30" w:type="dxa"/>
              <w:left w:w="45" w:type="dxa"/>
              <w:bottom w:w="30" w:type="dxa"/>
              <w:right w:w="45" w:type="dxa"/>
            </w:tcMar>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Se la situazione lavorativa cambia o chiude a causa di un divieto di aggregazione, devo andare a lavoro?</w:t>
            </w:r>
          </w:p>
        </w:tc>
      </w:tr>
      <w:tr w:rsidR="00EF4E09" w:rsidRPr="00665009" w:rsidTr="00665009">
        <w:trPr>
          <w:trHeight w:val="315"/>
        </w:trPr>
        <w:tc>
          <w:tcPr>
            <w:tcW w:w="0" w:type="auto"/>
            <w:tcMar>
              <w:top w:w="30" w:type="dxa"/>
              <w:left w:w="45" w:type="dxa"/>
              <w:bottom w:w="30" w:type="dxa"/>
              <w:right w:w="45" w:type="dxa"/>
            </w:tcMar>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 xml:space="preserve">Il personale é tenuto a presentarsi sul posto di lavoro e svolge i compiti assegnati dai superiori nonostante le riduzioni lavoritve, cambiate oppure chiusure. </w:t>
            </w:r>
          </w:p>
        </w:tc>
      </w:tr>
      <w:tr w:rsidR="00EF4E09" w:rsidRPr="00665009" w:rsidTr="00665009">
        <w:trPr>
          <w:trHeight w:val="315"/>
        </w:trPr>
        <w:tc>
          <w:tcPr>
            <w:tcW w:w="0" w:type="auto"/>
            <w:tcMar>
              <w:top w:w="30" w:type="dxa"/>
              <w:left w:w="45" w:type="dxa"/>
              <w:bottom w:w="30" w:type="dxa"/>
              <w:right w:w="45" w:type="dxa"/>
            </w:tcMar>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Ricevo lo stesso lo stipendio anche se le mie mansioni sono ridotte?</w:t>
            </w:r>
          </w:p>
        </w:tc>
      </w:tr>
      <w:tr w:rsidR="00EF4E09" w:rsidRPr="00665009" w:rsidTr="00665009">
        <w:trPr>
          <w:trHeight w:val="315"/>
        </w:trPr>
        <w:tc>
          <w:tcPr>
            <w:tcW w:w="0" w:type="auto"/>
            <w:shd w:val="clear" w:color="auto" w:fill="FFFFFF"/>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color w:val="000000"/>
                <w:lang w:eastAsia="is-IS" w:bidi="th-TH"/>
              </w:rPr>
            </w:pPr>
            <w:r w:rsidRPr="00665009">
              <w:rPr>
                <w:rFonts w:ascii="Verdana" w:eastAsia="Times New Roman" w:hAnsi="Verdana" w:cs="Arial"/>
                <w:color w:val="000000"/>
                <w:lang w:eastAsia="is-IS" w:bidi="th-TH"/>
              </w:rPr>
              <w:t>Lo stipendio durante fasi di attivitá lavorativa ridotte si basa sul salario fisso secondo il contratto nazionale valido. Maggiori informazioni presso il proprio superiore</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Divieto di aggregazione</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I luoghi di lavoro limitano l'affluenza di pubblico ed impiegati secondo le regole vigenti al momento, come il distanziamento di due metri tra le persone. Le regole sono pubblicate in ogni posto di lavoro. Altre regole valgono per le scuole e sono pubblicate in ogni struttura. Nelle mense le attivitá sono regolate seguendo le norme di divieto di assembramento e sono pubblicate in ogni struttura.</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b/>
                <w:bCs/>
                <w:lang w:eastAsia="is-IS" w:bidi="th-TH"/>
              </w:rPr>
            </w:pPr>
            <w:r w:rsidRPr="00665009">
              <w:rPr>
                <w:rFonts w:ascii="Verdana" w:eastAsia="Times New Roman" w:hAnsi="Verdana" w:cs="Arial"/>
                <w:b/>
                <w:bCs/>
                <w:lang w:eastAsia="is-IS" w:bidi="th-TH"/>
              </w:rPr>
              <w:t>Pulizia ed igiene</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Lavarsi le mani con acqua e sapone é la protezione migliore contro questo virus.</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La pulizia nelle strutture é stata incrementata, con igienizzazione delle superfici a contatto nei luoghi pubblici. Gel igienizzanti sono maggiormente presenti nelle strutture.</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La pulizia delle scuole primarie ed asili é eseguita secondo le nuove direttive del ministero della sanitá.</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Regole sulla prevenzione sono state pubblicate nelle mense.</w:t>
            </w:r>
          </w:p>
        </w:tc>
      </w:tr>
      <w:tr w:rsidR="00EF4E09" w:rsidRPr="00665009" w:rsidTr="00665009">
        <w:trPr>
          <w:trHeight w:val="315"/>
        </w:trPr>
        <w:tc>
          <w:tcPr>
            <w:tcW w:w="0" w:type="auto"/>
            <w:tcMar>
              <w:top w:w="30" w:type="dxa"/>
              <w:left w:w="45" w:type="dxa"/>
              <w:bottom w:w="30" w:type="dxa"/>
              <w:right w:w="45" w:type="dxa"/>
            </w:tcMar>
            <w:vAlign w:val="bottom"/>
            <w:hideMark/>
          </w:tcPr>
          <w:p w:rsidR="00EF4E09" w:rsidRPr="00665009" w:rsidRDefault="00EF4E09" w:rsidP="00EF4E09">
            <w:pPr>
              <w:spacing w:after="0" w:line="240" w:lineRule="auto"/>
              <w:rPr>
                <w:rFonts w:ascii="Verdana" w:eastAsia="Times New Roman" w:hAnsi="Verdana" w:cs="Arial"/>
                <w:lang w:eastAsia="is-IS" w:bidi="th-TH"/>
              </w:rPr>
            </w:pPr>
            <w:r w:rsidRPr="00665009">
              <w:rPr>
                <w:rFonts w:ascii="Verdana" w:eastAsia="Times New Roman" w:hAnsi="Verdana" w:cs="Arial"/>
                <w:lang w:eastAsia="is-IS" w:bidi="th-TH"/>
              </w:rPr>
              <w:t>Grazie. Siamo tutti protezione civile</w:t>
            </w:r>
          </w:p>
        </w:tc>
      </w:tr>
    </w:tbl>
    <w:p w:rsidR="009C3EAA" w:rsidRPr="00665009" w:rsidRDefault="009C3EAA">
      <w:pPr>
        <w:rPr>
          <w:rFonts w:ascii="Verdana" w:hAnsi="Verdana"/>
        </w:rPr>
      </w:pPr>
    </w:p>
    <w:p w:rsidR="009C3EAA" w:rsidRPr="00665009" w:rsidRDefault="009C3EAA">
      <w:pPr>
        <w:rPr>
          <w:rFonts w:ascii="Verdana" w:hAnsi="Verdana"/>
        </w:rPr>
      </w:pPr>
    </w:p>
    <w:sectPr w:rsidR="009C3EAA" w:rsidRPr="00665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AA"/>
    <w:rsid w:val="00021472"/>
    <w:rsid w:val="00373D41"/>
    <w:rsid w:val="00665009"/>
    <w:rsid w:val="009C3EAA"/>
    <w:rsid w:val="00A17FA1"/>
    <w:rsid w:val="00EF4E09"/>
  </w:rsids>
  <m:mathPr>
    <m:mathFont m:val="Cambria Math"/>
    <m:brkBin m:val="before"/>
    <m:brkBinSub m:val="--"/>
    <m:smallFrac m:val="0"/>
    <m:dispDef/>
    <m:lMargin m:val="0"/>
    <m:rMargin m:val="0"/>
    <m:defJc m:val="centerGroup"/>
    <m:wrapIndent m:val="1440"/>
    <m:intLim m:val="subSup"/>
    <m:naryLim m:val="undOvr"/>
  </m:mathPr>
  <w:themeFontLang w:val="is-I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CDB0-12CF-407C-BDB0-24469DE4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4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F165.A9E58580" TargetMode="External"/><Relationship Id="rId4" Type="http://schemas.openxmlformats.org/officeDocument/2006/relationships/image" Target="media/image1.pn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Reykjavik</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 Ogurtsova</dc:creator>
  <cp:keywords/>
  <dc:description/>
  <cp:lastModifiedBy>Þóra K. Ásgeirsdóttir</cp:lastModifiedBy>
  <cp:revision>2</cp:revision>
  <dcterms:created xsi:type="dcterms:W3CDTF">2020-03-25T13:26:00Z</dcterms:created>
  <dcterms:modified xsi:type="dcterms:W3CDTF">2020-03-25T13:26:00Z</dcterms:modified>
</cp:coreProperties>
</file>